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F3B4A" w14:textId="77777777" w:rsidR="00CB0CB3" w:rsidRPr="00320AFD" w:rsidRDefault="00CB0CB3" w:rsidP="00320AFD">
      <w:pPr>
        <w:jc w:val="center"/>
        <w:rPr>
          <w:b/>
          <w:bCs/>
          <w:sz w:val="28"/>
          <w:szCs w:val="28"/>
        </w:rPr>
      </w:pPr>
      <w:r w:rsidRPr="00320AFD">
        <w:rPr>
          <w:b/>
          <w:bCs/>
          <w:sz w:val="28"/>
          <w:szCs w:val="28"/>
        </w:rPr>
        <w:t>Himira- HPSRLM</w:t>
      </w:r>
    </w:p>
    <w:p w14:paraId="44AC28FB" w14:textId="7CE77F1A" w:rsidR="00A309D2" w:rsidRPr="00320AFD" w:rsidRDefault="00A309D2" w:rsidP="00A309D2">
      <w:pPr>
        <w:rPr>
          <w:b/>
          <w:bCs/>
        </w:rPr>
      </w:pPr>
      <w:r w:rsidRPr="0029634D">
        <w:rPr>
          <w:b/>
          <w:bCs/>
        </w:rPr>
        <w:t>Quality Assurance</w:t>
      </w:r>
      <w:r w:rsidR="007B1B40" w:rsidRPr="0029634D">
        <w:rPr>
          <w:b/>
          <w:bCs/>
        </w:rPr>
        <w:t>, Product Development/Value Addition</w:t>
      </w:r>
      <w:r w:rsidR="0029634D" w:rsidRPr="0029634D">
        <w:rPr>
          <w:b/>
          <w:bCs/>
        </w:rPr>
        <w:t>, Research and Development</w:t>
      </w:r>
    </w:p>
    <w:p w14:paraId="56AC3BC1" w14:textId="0F72A628" w:rsidR="00A309D2" w:rsidRDefault="00A309D2" w:rsidP="00320AFD">
      <w:pPr>
        <w:jc w:val="both"/>
      </w:pPr>
      <w:r>
        <w:t>As part of the Himachal Pradesh State Rural Livelihoods Mission (HPSRLM), we are focused on enhancing the quality and diversity of self-help group (SHG) products. Our key initiatives include:</w:t>
      </w:r>
    </w:p>
    <w:p w14:paraId="287D515A" w14:textId="4725061D" w:rsidR="00A309D2" w:rsidRDefault="00A25200" w:rsidP="00320AFD">
      <w:pPr>
        <w:jc w:val="both"/>
      </w:pPr>
      <w:r>
        <w:t>A</w:t>
      </w:r>
      <w:r w:rsidR="00A309D2">
        <w:t>. Quality Assurance:</w:t>
      </w:r>
    </w:p>
    <w:p w14:paraId="40E6E15C" w14:textId="28CD5CD6" w:rsidR="007B67CF" w:rsidRDefault="00584EB7" w:rsidP="00320AFD">
      <w:pPr>
        <w:pStyle w:val="ListParagraph"/>
        <w:numPr>
          <w:ilvl w:val="0"/>
          <w:numId w:val="1"/>
        </w:numPr>
        <w:jc w:val="both"/>
      </w:pPr>
      <w:r>
        <w:t xml:space="preserve">To ensure the quality of the products we have </w:t>
      </w:r>
      <w:r w:rsidR="007B67CF">
        <w:t>built</w:t>
      </w:r>
      <w:r>
        <w:t xml:space="preserve"> a system to follow</w:t>
      </w:r>
      <w:r w:rsidR="007B67CF">
        <w:t>, which helps us to maintain our quality standards</w:t>
      </w:r>
      <w:r w:rsidR="00B03733">
        <w:t xml:space="preserve">. This </w:t>
      </w:r>
      <w:r w:rsidR="00B23059">
        <w:t>system includes quality check on different levels-</w:t>
      </w:r>
    </w:p>
    <w:p w14:paraId="6E494EC4" w14:textId="0385687D" w:rsidR="00B23059" w:rsidRDefault="00FC0DCC" w:rsidP="00320AFD">
      <w:pPr>
        <w:pStyle w:val="ListParagraph"/>
        <w:numPr>
          <w:ilvl w:val="0"/>
          <w:numId w:val="2"/>
        </w:numPr>
        <w:jc w:val="both"/>
      </w:pPr>
      <w:r w:rsidRPr="00A25200">
        <w:rPr>
          <w:b/>
          <w:bCs/>
        </w:rPr>
        <w:t xml:space="preserve">Stage 1: </w:t>
      </w:r>
      <w:r w:rsidR="00B23059" w:rsidRPr="00A25200">
        <w:rPr>
          <w:b/>
          <w:bCs/>
        </w:rPr>
        <w:t>Procurement</w:t>
      </w:r>
      <w:r>
        <w:t xml:space="preserve"> – </w:t>
      </w:r>
      <w:r w:rsidR="001F5B61">
        <w:t xml:space="preserve">The license and compliance </w:t>
      </w:r>
      <w:r w:rsidR="0044553A">
        <w:t>are</w:t>
      </w:r>
      <w:r w:rsidR="00236DBB">
        <w:t xml:space="preserve"> the first step to consider</w:t>
      </w:r>
      <w:r w:rsidR="00C543EB">
        <w:t xml:space="preserve">, we include </w:t>
      </w:r>
      <w:r w:rsidR="0044553A">
        <w:t xml:space="preserve">the SHG group who have relevant license such as FSSAI, GMP or others. </w:t>
      </w:r>
      <w:r>
        <w:t xml:space="preserve">The </w:t>
      </w:r>
      <w:r w:rsidR="00494EA5">
        <w:t>Cluster Level Federation</w:t>
      </w:r>
      <w:r w:rsidR="002B611F">
        <w:t xml:space="preserve"> (CLF)</w:t>
      </w:r>
      <w:r w:rsidR="004E0FBA">
        <w:t xml:space="preserve"> and HPSRLM team</w:t>
      </w:r>
      <w:r w:rsidR="00342A01">
        <w:t xml:space="preserve"> </w:t>
      </w:r>
      <w:r w:rsidR="004E0FBA">
        <w:t xml:space="preserve">passes instructions of </w:t>
      </w:r>
      <w:r w:rsidR="00342A01">
        <w:t xml:space="preserve">basic quality parameters while procurement, so that </w:t>
      </w:r>
      <w:r w:rsidR="006351DE">
        <w:t>we can put basic check on this level and move the products to the</w:t>
      </w:r>
      <w:r w:rsidR="00D829FB">
        <w:t xml:space="preserve"> second level. </w:t>
      </w:r>
      <w:r w:rsidR="007B4DFC">
        <w:t xml:space="preserve">This </w:t>
      </w:r>
      <w:r w:rsidR="003D2878">
        <w:t>s</w:t>
      </w:r>
      <w:r w:rsidR="007B4DFC">
        <w:t>t</w:t>
      </w:r>
      <w:r w:rsidR="00D94B9A">
        <w:t xml:space="preserve">ep </w:t>
      </w:r>
      <w:r w:rsidR="00AC224D">
        <w:t>helps to procure good quality standard samples</w:t>
      </w:r>
      <w:r w:rsidR="00A53379">
        <w:t>.</w:t>
      </w:r>
    </w:p>
    <w:p w14:paraId="6A471C6F" w14:textId="201F4F7E" w:rsidR="00D94B9A" w:rsidRDefault="00A53379" w:rsidP="00320AFD">
      <w:pPr>
        <w:pStyle w:val="ListParagraph"/>
        <w:numPr>
          <w:ilvl w:val="0"/>
          <w:numId w:val="2"/>
        </w:numPr>
        <w:jc w:val="both"/>
      </w:pPr>
      <w:r w:rsidRPr="00A25200">
        <w:rPr>
          <w:b/>
          <w:bCs/>
        </w:rPr>
        <w:t>Stage 2: Quality testing and check</w:t>
      </w:r>
      <w:r w:rsidR="00192DED">
        <w:t xml:space="preserve"> </w:t>
      </w:r>
      <w:r w:rsidR="00E41C35">
        <w:t>–</w:t>
      </w:r>
      <w:r w:rsidR="00192DED">
        <w:t xml:space="preserve"> </w:t>
      </w:r>
      <w:r w:rsidR="00E41C35">
        <w:t xml:space="preserve">The samples received from the </w:t>
      </w:r>
      <w:r w:rsidR="00E239F8">
        <w:t>SHG members are collected and</w:t>
      </w:r>
      <w:r w:rsidR="005042D8">
        <w:t xml:space="preserve"> </w:t>
      </w:r>
      <w:r w:rsidR="00500E41">
        <w:t>labelled</w:t>
      </w:r>
      <w:r w:rsidR="005042D8">
        <w:t xml:space="preserve"> for quality testing.</w:t>
      </w:r>
      <w:r w:rsidR="00500E41">
        <w:t xml:space="preserve"> In the next step, we</w:t>
      </w:r>
      <w:r w:rsidR="005042D8">
        <w:t xml:space="preserve"> </w:t>
      </w:r>
      <w:r w:rsidR="00500E41">
        <w:t>s</w:t>
      </w:r>
      <w:r w:rsidR="000D5652">
        <w:t xml:space="preserve">ent the </w:t>
      </w:r>
      <w:r w:rsidR="000D2EC2">
        <w:t>sample</w:t>
      </w:r>
      <w:r w:rsidR="00E6087A">
        <w:t>s</w:t>
      </w:r>
      <w:r w:rsidR="00822889">
        <w:t xml:space="preserve"> </w:t>
      </w:r>
      <w:r w:rsidR="00403949">
        <w:t>to the a</w:t>
      </w:r>
      <w:r w:rsidR="000D5652">
        <w:t>ccredited</w:t>
      </w:r>
      <w:r w:rsidR="006841F4">
        <w:t xml:space="preserve"> </w:t>
      </w:r>
      <w:r w:rsidR="0063795F">
        <w:t>l</w:t>
      </w:r>
      <w:r w:rsidR="006841F4">
        <w:t xml:space="preserve">aboratory for product testing </w:t>
      </w:r>
      <w:r w:rsidR="001C612A">
        <w:t xml:space="preserve">to check the </w:t>
      </w:r>
      <w:r w:rsidR="006841F4">
        <w:t>nutritional value and</w:t>
      </w:r>
      <w:r w:rsidR="000D5652">
        <w:t xml:space="preserve"> </w:t>
      </w:r>
      <w:r w:rsidR="00E6087A">
        <w:t xml:space="preserve">relevant </w:t>
      </w:r>
      <w:r w:rsidR="00FD0B55">
        <w:t>adulte</w:t>
      </w:r>
      <w:r w:rsidR="00886CF7">
        <w:t>ration</w:t>
      </w:r>
      <w:r w:rsidR="00E6746C">
        <w:t>.</w:t>
      </w:r>
      <w:r w:rsidR="008D5B1A">
        <w:t xml:space="preserve"> The report of the products</w:t>
      </w:r>
      <w:r w:rsidR="00AB4293">
        <w:t xml:space="preserve"> analysed and checked</w:t>
      </w:r>
      <w:r w:rsidR="008D5B1A">
        <w:t xml:space="preserve"> </w:t>
      </w:r>
      <w:r w:rsidR="00EA2870">
        <w:t>for final procurement</w:t>
      </w:r>
      <w:r w:rsidR="006502F0">
        <w:t xml:space="preserve"> according to the guidelines of FSSAI and other consideration</w:t>
      </w:r>
      <w:r w:rsidR="00AC6D0A">
        <w:t xml:space="preserve">. If the product comes good in all testing and </w:t>
      </w:r>
      <w:r w:rsidR="00EE17D4">
        <w:t>in terms of Packaging/ labelling, then we consider it under Himira premium products.</w:t>
      </w:r>
    </w:p>
    <w:p w14:paraId="7A64A367" w14:textId="2D56112E" w:rsidR="00973D95" w:rsidRDefault="00973D95" w:rsidP="00320AFD">
      <w:pPr>
        <w:pStyle w:val="ListParagraph"/>
        <w:ind w:left="1440"/>
        <w:jc w:val="both"/>
      </w:pPr>
      <w:r>
        <w:t>Once the products get procured</w:t>
      </w:r>
      <w:r w:rsidR="0054204D">
        <w:t xml:space="preserve"> as per our quality guidelines</w:t>
      </w:r>
      <w:r w:rsidR="00501119">
        <w:t xml:space="preserve">, we put a basic quality assurance </w:t>
      </w:r>
      <w:r w:rsidR="00264399">
        <w:t xml:space="preserve">in the Warehouse. This step ensures the product quality and </w:t>
      </w:r>
      <w:r w:rsidR="00464675">
        <w:t>improve our brand Reputation.</w:t>
      </w:r>
    </w:p>
    <w:p w14:paraId="2EE21195" w14:textId="77777777" w:rsidR="00464675" w:rsidRDefault="00464675" w:rsidP="00320AFD">
      <w:pPr>
        <w:pStyle w:val="ListParagraph"/>
        <w:ind w:left="1440"/>
        <w:jc w:val="both"/>
      </w:pPr>
    </w:p>
    <w:p w14:paraId="2E125069" w14:textId="370776F1" w:rsidR="00EE17D4" w:rsidRDefault="00973D95" w:rsidP="00320AFD">
      <w:pPr>
        <w:pStyle w:val="ListParagraph"/>
        <w:numPr>
          <w:ilvl w:val="0"/>
          <w:numId w:val="2"/>
        </w:numPr>
        <w:jc w:val="both"/>
      </w:pPr>
      <w:r w:rsidRPr="00A25200">
        <w:rPr>
          <w:b/>
          <w:bCs/>
        </w:rPr>
        <w:t xml:space="preserve">Stage 3: </w:t>
      </w:r>
      <w:r w:rsidR="00637AB5" w:rsidRPr="00A25200">
        <w:rPr>
          <w:b/>
          <w:bCs/>
        </w:rPr>
        <w:t>Shelf life and Maintenance</w:t>
      </w:r>
      <w:r w:rsidR="00637AB5">
        <w:t xml:space="preserve">: </w:t>
      </w:r>
      <w:r w:rsidR="00CA01D3">
        <w:t xml:space="preserve">Continuous quality assurance steps </w:t>
      </w:r>
      <w:r w:rsidR="00A31B91">
        <w:t>taken</w:t>
      </w:r>
      <w:r w:rsidR="00023185">
        <w:t xml:space="preserve"> along with the s</w:t>
      </w:r>
      <w:r w:rsidR="0043077C">
        <w:t xml:space="preserve">tock maintenance. This step </w:t>
      </w:r>
      <w:r w:rsidR="007E7FA7">
        <w:t>ensures</w:t>
      </w:r>
      <w:r w:rsidR="003F0DC9">
        <w:t xml:space="preserve"> to </w:t>
      </w:r>
      <w:r w:rsidR="00442913">
        <w:t>put the check on our product</w:t>
      </w:r>
      <w:r w:rsidR="008D3EE6">
        <w:t>’</w:t>
      </w:r>
      <w:r w:rsidR="00442913">
        <w:t xml:space="preserve">s stability and we take proper measures to avoid deterioration. </w:t>
      </w:r>
      <w:r w:rsidR="004D4EEB">
        <w:t>We get an idea of the product</w:t>
      </w:r>
      <w:r w:rsidR="007E7FA7">
        <w:t>’</w:t>
      </w:r>
      <w:r w:rsidR="004D4EEB">
        <w:t>s shelf life</w:t>
      </w:r>
      <w:r w:rsidR="001830A6">
        <w:t>.</w:t>
      </w:r>
      <w:r w:rsidR="00BD4F6C">
        <w:t xml:space="preserve"> </w:t>
      </w:r>
    </w:p>
    <w:p w14:paraId="3295C826" w14:textId="0F941130" w:rsidR="00A309D2" w:rsidRDefault="00BD4F6C" w:rsidP="00320AFD">
      <w:pPr>
        <w:pStyle w:val="ListParagraph"/>
        <w:ind w:left="1440"/>
        <w:jc w:val="both"/>
      </w:pPr>
      <w:r>
        <w:t xml:space="preserve">On dispatch of the products, we ensure that packaging and labelling is getting </w:t>
      </w:r>
      <w:r w:rsidR="006502F0">
        <w:t>compliance</w:t>
      </w:r>
      <w:r>
        <w:t xml:space="preserve"> with the </w:t>
      </w:r>
      <w:r w:rsidR="006502F0">
        <w:t>FSSR-FSSAI.</w:t>
      </w:r>
    </w:p>
    <w:p w14:paraId="31D2870D" w14:textId="066CA787" w:rsidR="00A25200" w:rsidRDefault="00A25200" w:rsidP="00320AFD">
      <w:pPr>
        <w:jc w:val="both"/>
      </w:pPr>
      <w:r>
        <w:t>B</w:t>
      </w:r>
      <w:r w:rsidR="00A309D2">
        <w:t xml:space="preserve">. </w:t>
      </w:r>
      <w:r w:rsidRPr="0029634D">
        <w:rPr>
          <w:b/>
          <w:bCs/>
        </w:rPr>
        <w:t>Product Development/Value Addition</w:t>
      </w:r>
      <w:r w:rsidR="00A309D2">
        <w:t>:</w:t>
      </w:r>
      <w:r>
        <w:t xml:space="preserve">  This </w:t>
      </w:r>
      <w:r w:rsidR="001F47E4">
        <w:t xml:space="preserve">step is </w:t>
      </w:r>
      <w:r w:rsidR="0069233F">
        <w:t xml:space="preserve">included </w:t>
      </w:r>
      <w:r w:rsidR="00224C3C">
        <w:t xml:space="preserve">to </w:t>
      </w:r>
      <w:r w:rsidR="00CD0E92">
        <w:t>i</w:t>
      </w:r>
      <w:r>
        <w:t>nnovat</w:t>
      </w:r>
      <w:r w:rsidR="00224C3C">
        <w:t xml:space="preserve">e new products </w:t>
      </w:r>
      <w:r>
        <w:t xml:space="preserve">with local ingredients </w:t>
      </w:r>
      <w:r w:rsidR="00224C3C">
        <w:t xml:space="preserve">and upgrade the existing ones to get more exposure and </w:t>
      </w:r>
      <w:r>
        <w:t>marketab</w:t>
      </w:r>
      <w:r w:rsidR="00224C3C">
        <w:t>ility</w:t>
      </w:r>
      <w:r w:rsidR="00CA7AD8">
        <w:t>.</w:t>
      </w:r>
      <w:r w:rsidR="00C669C6">
        <w:t xml:space="preserve"> </w:t>
      </w:r>
    </w:p>
    <w:p w14:paraId="434E30D9" w14:textId="1AE4B194" w:rsidR="002D4F6A" w:rsidRDefault="00C669C6" w:rsidP="00320AFD">
      <w:pPr>
        <w:jc w:val="both"/>
      </w:pPr>
      <w:r>
        <w:t xml:space="preserve">Analysing the gaps </w:t>
      </w:r>
      <w:r w:rsidR="00A82173">
        <w:t>to improve the products</w:t>
      </w:r>
      <w:r w:rsidR="00E8596D">
        <w:t xml:space="preserve"> and </w:t>
      </w:r>
      <w:r w:rsidR="00A82173">
        <w:t xml:space="preserve">their labels we are </w:t>
      </w:r>
      <w:r w:rsidR="00E8596D">
        <w:t>uplifting</w:t>
      </w:r>
      <w:r w:rsidR="00A82173">
        <w:t xml:space="preserve"> and providing the training to them.</w:t>
      </w:r>
      <w:r w:rsidR="00E8596D">
        <w:t xml:space="preserve"> Developing healthier variants.</w:t>
      </w:r>
      <w:r w:rsidR="002D4F6A" w:rsidRPr="002D4F6A">
        <w:t xml:space="preserve"> </w:t>
      </w:r>
      <w:r w:rsidR="002D4F6A">
        <w:t>Experimenting with traditional recipes to cater to modern consumer preferences.</w:t>
      </w:r>
    </w:p>
    <w:p w14:paraId="5F74C7AF" w14:textId="13A7422D" w:rsidR="00A309D2" w:rsidRDefault="00491FC4" w:rsidP="00320AFD">
      <w:pPr>
        <w:jc w:val="both"/>
      </w:pPr>
      <w:r>
        <w:t>The research and developmen</w:t>
      </w:r>
      <w:r w:rsidR="007F5974">
        <w:t xml:space="preserve">ts of products </w:t>
      </w:r>
      <w:r>
        <w:t>is going</w:t>
      </w:r>
      <w:r w:rsidR="00903DBB">
        <w:t xml:space="preserve"> on</w:t>
      </w:r>
      <w:r>
        <w:t xml:space="preserve"> to improve the products </w:t>
      </w:r>
      <w:r w:rsidR="00212969">
        <w:t>value in the market and showcasing the authentic Himachal based products.</w:t>
      </w:r>
      <w:r w:rsidR="00903DBB">
        <w:t xml:space="preserve"> Our R&amp;D team is engaging </w:t>
      </w:r>
      <w:r w:rsidR="00320AFD">
        <w:t>with SHG members and trying to formulate better products with eco-friendly packaging.</w:t>
      </w:r>
    </w:p>
    <w:p w14:paraId="1E1D5FD7" w14:textId="77777777" w:rsidR="00A309D2" w:rsidRDefault="00A309D2" w:rsidP="00320AFD">
      <w:pPr>
        <w:jc w:val="both"/>
      </w:pPr>
      <w:r>
        <w:t>Through these efforts, HPSRLM aims to empower SHGs by building sustainable livelihoods and increasing the market competitiveness of their products.</w:t>
      </w:r>
    </w:p>
    <w:p w14:paraId="57EB3427" w14:textId="2D2622E6" w:rsidR="00DF44FC" w:rsidRDefault="00DF44FC" w:rsidP="00A309D2"/>
    <w:sectPr w:rsidR="00DF4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95044"/>
    <w:multiLevelType w:val="hybridMultilevel"/>
    <w:tmpl w:val="2E4A4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F5F9C"/>
    <w:multiLevelType w:val="hybridMultilevel"/>
    <w:tmpl w:val="5BFC391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8860443">
    <w:abstractNumId w:val="0"/>
  </w:num>
  <w:num w:numId="2" w16cid:durableId="1774091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6"/>
    <w:rsid w:val="00023185"/>
    <w:rsid w:val="000D2EC2"/>
    <w:rsid w:val="000D5652"/>
    <w:rsid w:val="000E14C9"/>
    <w:rsid w:val="00157CD9"/>
    <w:rsid w:val="001830A6"/>
    <w:rsid w:val="00192DED"/>
    <w:rsid w:val="001C25DB"/>
    <w:rsid w:val="001C612A"/>
    <w:rsid w:val="001E5FFC"/>
    <w:rsid w:val="001F47E4"/>
    <w:rsid w:val="001F5B61"/>
    <w:rsid w:val="00211E05"/>
    <w:rsid w:val="00212969"/>
    <w:rsid w:val="00224C3C"/>
    <w:rsid w:val="00236DBB"/>
    <w:rsid w:val="00264399"/>
    <w:rsid w:val="0029634D"/>
    <w:rsid w:val="002B611F"/>
    <w:rsid w:val="002D4F6A"/>
    <w:rsid w:val="00320AFD"/>
    <w:rsid w:val="00342A01"/>
    <w:rsid w:val="003D2878"/>
    <w:rsid w:val="003F0DC9"/>
    <w:rsid w:val="004013E8"/>
    <w:rsid w:val="00403949"/>
    <w:rsid w:val="0043077C"/>
    <w:rsid w:val="00442913"/>
    <w:rsid w:val="0044553A"/>
    <w:rsid w:val="00464675"/>
    <w:rsid w:val="00491FC4"/>
    <w:rsid w:val="00494EA5"/>
    <w:rsid w:val="004D409B"/>
    <w:rsid w:val="004D4EEB"/>
    <w:rsid w:val="004E0FBA"/>
    <w:rsid w:val="00500E41"/>
    <w:rsid w:val="00501119"/>
    <w:rsid w:val="005042D8"/>
    <w:rsid w:val="0054204D"/>
    <w:rsid w:val="00584EB7"/>
    <w:rsid w:val="00593789"/>
    <w:rsid w:val="00620F8A"/>
    <w:rsid w:val="006351DE"/>
    <w:rsid w:val="0063795F"/>
    <w:rsid w:val="00637AB5"/>
    <w:rsid w:val="006502F0"/>
    <w:rsid w:val="006841F4"/>
    <w:rsid w:val="0069233F"/>
    <w:rsid w:val="00784500"/>
    <w:rsid w:val="00795125"/>
    <w:rsid w:val="007B1B40"/>
    <w:rsid w:val="007B4DFC"/>
    <w:rsid w:val="007B67CF"/>
    <w:rsid w:val="007D656B"/>
    <w:rsid w:val="007E7FA7"/>
    <w:rsid w:val="007F5974"/>
    <w:rsid w:val="00822889"/>
    <w:rsid w:val="00886CF7"/>
    <w:rsid w:val="008D3EE6"/>
    <w:rsid w:val="008D5B1A"/>
    <w:rsid w:val="00903DBB"/>
    <w:rsid w:val="00973D95"/>
    <w:rsid w:val="009876C3"/>
    <w:rsid w:val="009D244A"/>
    <w:rsid w:val="00A25200"/>
    <w:rsid w:val="00A309D2"/>
    <w:rsid w:val="00A31B91"/>
    <w:rsid w:val="00A53379"/>
    <w:rsid w:val="00A82173"/>
    <w:rsid w:val="00AB4293"/>
    <w:rsid w:val="00AC224D"/>
    <w:rsid w:val="00AC6D0A"/>
    <w:rsid w:val="00AE0AE1"/>
    <w:rsid w:val="00B03733"/>
    <w:rsid w:val="00B23059"/>
    <w:rsid w:val="00B97D64"/>
    <w:rsid w:val="00BD4F6C"/>
    <w:rsid w:val="00C543EB"/>
    <w:rsid w:val="00C669C6"/>
    <w:rsid w:val="00CA01D3"/>
    <w:rsid w:val="00CA7AD8"/>
    <w:rsid w:val="00CB0CB3"/>
    <w:rsid w:val="00CD0E92"/>
    <w:rsid w:val="00CE1E2E"/>
    <w:rsid w:val="00D829FB"/>
    <w:rsid w:val="00D94B9A"/>
    <w:rsid w:val="00DF44FC"/>
    <w:rsid w:val="00E02E3F"/>
    <w:rsid w:val="00E239F8"/>
    <w:rsid w:val="00E337B1"/>
    <w:rsid w:val="00E41C35"/>
    <w:rsid w:val="00E43686"/>
    <w:rsid w:val="00E6087A"/>
    <w:rsid w:val="00E6746C"/>
    <w:rsid w:val="00E8596D"/>
    <w:rsid w:val="00EA2870"/>
    <w:rsid w:val="00EE17D4"/>
    <w:rsid w:val="00FC0DCC"/>
    <w:rsid w:val="00FD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AA64"/>
  <w15:chartTrackingRefBased/>
  <w15:docId w15:val="{8530FCB9-C378-4295-9B81-C856F45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6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6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6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68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68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68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6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mansi singh</dc:creator>
  <cp:keywords/>
  <dc:description/>
  <cp:lastModifiedBy>mansi singh</cp:lastModifiedBy>
  <cp:revision>92</cp:revision>
  <dcterms:created xsi:type="dcterms:W3CDTF">2025-01-16T11:33:00Z</dcterms:created>
  <dcterms:modified xsi:type="dcterms:W3CDTF">2025-01-17T12:07:00Z</dcterms:modified>
</cp:coreProperties>
</file>